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2E191" w14:textId="612C03CC" w:rsidR="00F44647" w:rsidRPr="00080189" w:rsidRDefault="002479E0" w:rsidP="002479E0">
      <w:pPr>
        <w:rPr>
          <w:rFonts w:ascii="Bahnschrift SemiLight" w:hAnsi="Bahnschrift SemiLight" w:cstheme="majorBidi"/>
          <w:b/>
          <w:bCs/>
          <w:sz w:val="24"/>
          <w:szCs w:val="24"/>
        </w:rPr>
      </w:pPr>
      <w:r>
        <w:rPr>
          <w:rFonts w:ascii="Bahnschrift SemiLight" w:hAnsi="Bahnschrift SemiLight" w:cstheme="majorBidi"/>
          <w:b/>
          <w:bCs/>
          <w:noProof/>
          <w:sz w:val="24"/>
          <w:szCs w:val="24"/>
        </w:rPr>
        <w:drawing>
          <wp:inline distT="0" distB="0" distL="0" distR="0" wp14:anchorId="709AA470" wp14:editId="68D658EA">
            <wp:extent cx="1533525" cy="356081"/>
            <wp:effectExtent l="0" t="0" r="0" b="0"/>
            <wp:docPr id="1358920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920562" name="Picture 1358920562"/>
                    <pic:cNvPicPr/>
                  </pic:nvPicPr>
                  <pic:blipFill>
                    <a:blip r:embed="rId7">
                      <a:extLst>
                        <a:ext uri="{28A0092B-C50C-407E-A947-70E740481C1C}">
                          <a14:useLocalDpi xmlns:a14="http://schemas.microsoft.com/office/drawing/2010/main" val="0"/>
                        </a:ext>
                      </a:extLst>
                    </a:blip>
                    <a:stretch>
                      <a:fillRect/>
                    </a:stretch>
                  </pic:blipFill>
                  <pic:spPr>
                    <a:xfrm>
                      <a:off x="0" y="0"/>
                      <a:ext cx="1571436" cy="364884"/>
                    </a:xfrm>
                    <a:prstGeom prst="rect">
                      <a:avLst/>
                    </a:prstGeom>
                  </pic:spPr>
                </pic:pic>
              </a:graphicData>
            </a:graphic>
          </wp:inline>
        </w:drawing>
      </w:r>
    </w:p>
    <w:p w14:paraId="600B6D96" w14:textId="77777777" w:rsidR="002479E0" w:rsidRDefault="002479E0" w:rsidP="00096804">
      <w:pPr>
        <w:jc w:val="center"/>
        <w:rPr>
          <w:rFonts w:ascii="Bahnschrift SemiLight" w:hAnsi="Bahnschrift SemiLight" w:cstheme="majorBidi"/>
          <w:b/>
          <w:bCs/>
          <w:sz w:val="28"/>
          <w:szCs w:val="28"/>
        </w:rPr>
      </w:pPr>
    </w:p>
    <w:p w14:paraId="43D46EF6" w14:textId="09AA299F" w:rsidR="00096804" w:rsidRPr="002479E0" w:rsidRDefault="00096804" w:rsidP="00096804">
      <w:pPr>
        <w:jc w:val="center"/>
        <w:rPr>
          <w:rFonts w:ascii="Bahnschrift SemiLight" w:hAnsi="Bahnschrift SemiLight" w:cstheme="majorBidi"/>
          <w:b/>
          <w:bCs/>
          <w:sz w:val="28"/>
          <w:szCs w:val="28"/>
        </w:rPr>
      </w:pPr>
      <w:r w:rsidRPr="002479E0">
        <w:rPr>
          <w:rFonts w:ascii="Bahnschrift SemiLight" w:hAnsi="Bahnschrift SemiLight" w:cstheme="majorBidi"/>
          <w:b/>
          <w:bCs/>
          <w:sz w:val="28"/>
          <w:szCs w:val="28"/>
        </w:rPr>
        <w:t>Orthographe</w:t>
      </w:r>
    </w:p>
    <w:p w14:paraId="47B1B3CD" w14:textId="77777777" w:rsidR="00F44647" w:rsidRPr="00080189" w:rsidRDefault="00F44647" w:rsidP="00096804">
      <w:pPr>
        <w:jc w:val="both"/>
        <w:rPr>
          <w:rFonts w:ascii="Bahnschrift SemiLight" w:hAnsi="Bahnschrift SemiLight" w:cstheme="majorBidi"/>
          <w:b/>
          <w:bCs/>
          <w:sz w:val="24"/>
          <w:szCs w:val="24"/>
        </w:rPr>
      </w:pPr>
      <w:r w:rsidRPr="00080189">
        <w:rPr>
          <w:rFonts w:ascii="Bahnschrift SemiLight" w:hAnsi="Bahnschrift SemiLight" w:cstheme="majorBidi"/>
          <w:b/>
          <w:bCs/>
          <w:sz w:val="24"/>
          <w:szCs w:val="24"/>
        </w:rPr>
        <w:t>Note préliminaire</w:t>
      </w:r>
    </w:p>
    <w:p w14:paraId="074B908D" w14:textId="77777777" w:rsidR="00096804" w:rsidRPr="00080189" w:rsidRDefault="00096804" w:rsidP="00096804">
      <w:pPr>
        <w:jc w:val="both"/>
        <w:rPr>
          <w:rFonts w:ascii="Bahnschrift SemiLight" w:hAnsi="Bahnschrift SemiLight" w:cstheme="majorBidi"/>
          <w:sz w:val="24"/>
          <w:szCs w:val="24"/>
        </w:rPr>
      </w:pPr>
      <w:r w:rsidRPr="00080189">
        <w:rPr>
          <w:rFonts w:ascii="Bahnschrift SemiLight" w:hAnsi="Bahnschrift SemiLight" w:cstheme="majorBidi"/>
          <w:sz w:val="24"/>
          <w:szCs w:val="24"/>
        </w:rPr>
        <w:t xml:space="preserve">Ecrire sans faute est possible : il suffit de beaucoup lire, de lire de tout, de lire tout le temps. </w:t>
      </w:r>
    </w:p>
    <w:p w14:paraId="78F512DD" w14:textId="77777777" w:rsidR="00096804" w:rsidRPr="00080189" w:rsidRDefault="00096804" w:rsidP="00096804">
      <w:pPr>
        <w:jc w:val="both"/>
        <w:rPr>
          <w:rFonts w:ascii="Bahnschrift SemiLight" w:hAnsi="Bahnschrift SemiLight" w:cstheme="majorBidi"/>
          <w:sz w:val="24"/>
          <w:szCs w:val="24"/>
        </w:rPr>
      </w:pPr>
      <w:r w:rsidRPr="00080189">
        <w:rPr>
          <w:rFonts w:ascii="Bahnschrift SemiLight" w:hAnsi="Bahnschrift SemiLight" w:cstheme="majorBidi"/>
          <w:sz w:val="24"/>
          <w:szCs w:val="24"/>
        </w:rPr>
        <w:t>Lorsque vous lisez, je vous conseille vivement de « photographier » les mots dans votre cerveau, c’est ainsi que vous développerez notre vigilance orthographique. Plus on lit, mieux on écrit.</w:t>
      </w:r>
    </w:p>
    <w:p w14:paraId="6CE1977A" w14:textId="77777777" w:rsidR="00096804" w:rsidRPr="00080189" w:rsidRDefault="00096804" w:rsidP="00096804">
      <w:pPr>
        <w:jc w:val="both"/>
        <w:rPr>
          <w:rFonts w:ascii="Bahnschrift SemiLight" w:hAnsi="Bahnschrift SemiLight" w:cstheme="majorBidi"/>
          <w:sz w:val="24"/>
          <w:szCs w:val="24"/>
        </w:rPr>
      </w:pPr>
      <w:r w:rsidRPr="00080189">
        <w:rPr>
          <w:rFonts w:ascii="Bahnschrift SemiLight" w:hAnsi="Bahnschrift SemiLight" w:cstheme="majorBidi"/>
          <w:sz w:val="24"/>
          <w:szCs w:val="24"/>
        </w:rPr>
        <w:t>Dans le secteur économique, écrire sans faute est une compétence très recherchée par les recruteurs. En effet, dans une entreprise, le service des Ressources humaines analyse les lettres de motivation et les demandes d’emploi et ne donne, généralement, pas de réponse positive aux courriers mal présentés et truffés de fautes d’orthographe.</w:t>
      </w:r>
    </w:p>
    <w:p w14:paraId="257D1271" w14:textId="77777777" w:rsidR="00096804" w:rsidRPr="00080189" w:rsidRDefault="00096804" w:rsidP="00096804">
      <w:pPr>
        <w:jc w:val="both"/>
        <w:rPr>
          <w:rFonts w:ascii="Bahnschrift SemiLight" w:hAnsi="Bahnschrift SemiLight" w:cstheme="majorBidi"/>
          <w:sz w:val="24"/>
          <w:szCs w:val="24"/>
        </w:rPr>
      </w:pPr>
      <w:r w:rsidRPr="00080189">
        <w:rPr>
          <w:rFonts w:ascii="Bahnschrift SemiLight" w:hAnsi="Bahnschrift SemiLight" w:cstheme="majorBidi"/>
          <w:sz w:val="24"/>
          <w:szCs w:val="24"/>
        </w:rPr>
        <w:t xml:space="preserve">C’est pourquoi, lorsqu’on a un doute sur l’orthographe d’un mot, il faut avoir le réflexe de consulter un dictionnaire. </w:t>
      </w:r>
    </w:p>
    <w:p w14:paraId="4A393AEA" w14:textId="77777777" w:rsidR="00096804" w:rsidRPr="00080189" w:rsidRDefault="00096804" w:rsidP="00096804">
      <w:pPr>
        <w:jc w:val="both"/>
        <w:rPr>
          <w:rFonts w:ascii="Bahnschrift SemiLight" w:hAnsi="Bahnschrift SemiLight" w:cstheme="majorBidi"/>
          <w:sz w:val="24"/>
          <w:szCs w:val="24"/>
        </w:rPr>
      </w:pPr>
      <w:r w:rsidRPr="00080189">
        <w:rPr>
          <w:rFonts w:ascii="Bahnschrift SemiLight" w:hAnsi="Bahnschrift SemiLight" w:cstheme="majorBidi"/>
          <w:sz w:val="24"/>
          <w:szCs w:val="24"/>
        </w:rPr>
        <w:t>Lorsque vous utilisez le traitement de texte, le logiciel vous propose différentes versions du mot qu’il souligne, c’est vous qui devez choisir le mot bien écrit.</w:t>
      </w:r>
    </w:p>
    <w:p w14:paraId="1095EFE3" w14:textId="77777777" w:rsidR="00096804" w:rsidRPr="00080189" w:rsidRDefault="00096804" w:rsidP="00096804">
      <w:pPr>
        <w:jc w:val="both"/>
        <w:rPr>
          <w:rFonts w:ascii="Bahnschrift SemiLight" w:hAnsi="Bahnschrift SemiLight" w:cstheme="majorBidi"/>
          <w:sz w:val="24"/>
          <w:szCs w:val="24"/>
        </w:rPr>
      </w:pPr>
      <w:r w:rsidRPr="00080189">
        <w:rPr>
          <w:rFonts w:ascii="Bahnschrift SemiLight" w:hAnsi="Bahnschrift SemiLight" w:cstheme="majorBidi"/>
          <w:sz w:val="24"/>
          <w:szCs w:val="24"/>
        </w:rPr>
        <w:t>Je vous propose des activités auto évaluatives à travers lesquelles vous allez tester vos capacités dans le domaine de l’orthographe de la langue française. Il faut reconnaître que celle-ci est plus fantaisiste que l’anglais. En effet, elle comporte beaucoup de règles et de très nombreuses exceptions, mais ce sont des techniques qui deviennent quasi automatiques lorsqu’on les maîtrise.</w:t>
      </w:r>
    </w:p>
    <w:p w14:paraId="632098E0" w14:textId="77777777" w:rsidR="00096804" w:rsidRDefault="00096804" w:rsidP="00096804">
      <w:pPr>
        <w:jc w:val="both"/>
        <w:rPr>
          <w:rFonts w:ascii="Bahnschrift SemiLight" w:hAnsi="Bahnschrift SemiLight" w:cstheme="majorBidi"/>
          <w:sz w:val="24"/>
          <w:szCs w:val="24"/>
        </w:rPr>
      </w:pPr>
      <w:r w:rsidRPr="00080189">
        <w:rPr>
          <w:rFonts w:ascii="Bahnschrift SemiLight" w:hAnsi="Bahnschrift SemiLight" w:cstheme="majorBidi"/>
          <w:sz w:val="24"/>
          <w:szCs w:val="24"/>
        </w:rPr>
        <w:t xml:space="preserve"> Les règles d’accord, vous les avez vues depuis que vous avez entamé l’apprentissage du français, c’est pourquoi, je vus suggère de revoir le cours sur l’accord du participe passé avec l’auxiliaire « être » et l’auxiliaire « avoir » que vous avez étudié au semestre 1 de cette licence.</w:t>
      </w:r>
    </w:p>
    <w:p w14:paraId="74477F99" w14:textId="06EA870C" w:rsidR="002479E0" w:rsidRPr="002479E0" w:rsidRDefault="002479E0" w:rsidP="00096804">
      <w:pPr>
        <w:jc w:val="both"/>
        <w:rPr>
          <w:rFonts w:ascii="Arial Black" w:hAnsi="Arial Black" w:cstheme="majorBidi"/>
          <w:b/>
          <w:bCs/>
          <w:sz w:val="28"/>
          <w:szCs w:val="28"/>
        </w:rPr>
      </w:pPr>
      <w:r w:rsidRPr="002479E0">
        <w:rPr>
          <w:rFonts w:ascii="Arial Black" w:hAnsi="Arial Black" w:cstheme="majorBidi"/>
          <w:b/>
          <w:bCs/>
          <w:sz w:val="28"/>
          <w:szCs w:val="28"/>
        </w:rPr>
        <w:t>Solution :</w:t>
      </w:r>
    </w:p>
    <w:p w14:paraId="2FE4BF95" w14:textId="77777777" w:rsidR="002479E0" w:rsidRPr="002479E0" w:rsidRDefault="002479E0" w:rsidP="002479E0">
      <w:pPr>
        <w:jc w:val="both"/>
        <w:rPr>
          <w:rFonts w:ascii="Bahnschrift SemiLight" w:hAnsi="Bahnschrift SemiLight" w:cstheme="majorBidi"/>
          <w:sz w:val="24"/>
          <w:szCs w:val="24"/>
        </w:rPr>
      </w:pPr>
      <w:r w:rsidRPr="002479E0">
        <w:rPr>
          <w:rFonts w:ascii="Bahnschrift SemiLight" w:hAnsi="Bahnschrift SemiLight" w:cstheme="majorBidi"/>
          <w:sz w:val="24"/>
          <w:szCs w:val="24"/>
        </w:rPr>
        <w:t>Note préliminaire</w:t>
      </w:r>
    </w:p>
    <w:p w14:paraId="75968F17" w14:textId="77777777" w:rsidR="002479E0" w:rsidRDefault="002479E0" w:rsidP="002479E0">
      <w:pPr>
        <w:jc w:val="both"/>
        <w:rPr>
          <w:rFonts w:ascii="Bahnschrift SemiLight" w:hAnsi="Bahnschrift SemiLight" w:cstheme="majorBidi"/>
          <w:sz w:val="24"/>
          <w:szCs w:val="24"/>
        </w:rPr>
      </w:pPr>
      <w:r w:rsidRPr="002479E0">
        <w:rPr>
          <w:rFonts w:ascii="Bahnschrift SemiLight" w:hAnsi="Bahnschrift SemiLight" w:cstheme="majorBidi"/>
          <w:sz w:val="24"/>
          <w:szCs w:val="24"/>
        </w:rPr>
        <w:t xml:space="preserve">Écrire sans faute est possible : il suffit de beaucoup lire, de lire de tout, de lire tout le temps. Lorsque vous lisez, je vous conseille vivement de « photographier » les mots dans votre cerveau, c’est ainsi que vous développerez notre vigilance orthographique. Plus on lit, mieux on écrit. Dans le secteur économique, écrire sans faute est une compétence très recherchée par les recruteurs. En effet, dans une entreprise, le service des Ressources humaines analyse les lettres de motivation et les demandes d’emploi et ne donne, généralement, pas de réponse positive aux courriers mal </w:t>
      </w:r>
      <w:r w:rsidRPr="002479E0">
        <w:rPr>
          <w:rFonts w:ascii="Bahnschrift SemiLight" w:hAnsi="Bahnschrift SemiLight" w:cstheme="majorBidi"/>
          <w:sz w:val="24"/>
          <w:szCs w:val="24"/>
        </w:rPr>
        <w:lastRenderedPageBreak/>
        <w:t>présentés et truffés de fautes d’orthographe. C’est pourquoi, lorsqu’on a un doute sur l’orthographe d’un mot, il faut avoir le réflexe de consulter un dictionnaire. Lorsque vous utilisez le traitement de texte, le logiciel vous propose différentes versions du mot qu’il souligne, c’est vous qui devez choisir le mot bien écrit. Je vous propose des activités auto-évaluatives à travers lesquelles vous allez tester vos capacités dans le domaine de l’orthographe de la langue française. Il faut reconnaître que celle-ci est plus fantaisiste que l’anglais. En effet, elle comporte beaucoup de règles et de très nombreuses exceptions, mais ce sont des techniques qui deviennent quasi automatiques lorsqu’on les maîtrise. Les règles d’accord, vous les avez vues depuis que vous avez entamé l’apprentissage du français, c’est pourquoi, je vous suggère de revoir le cours sur l’accord du participe passé avec l’auxiliaire « être » et l’auxiliaire « avoir » que vous avez étudié au semestre 1 de cette licence.</w:t>
      </w:r>
    </w:p>
    <w:p w14:paraId="3F7C1C0C" w14:textId="77777777" w:rsidR="002479E0" w:rsidRPr="002479E0" w:rsidRDefault="002479E0" w:rsidP="002479E0">
      <w:pPr>
        <w:jc w:val="both"/>
        <w:rPr>
          <w:rFonts w:ascii="Bahnschrift SemiLight" w:hAnsi="Bahnschrift SemiLight" w:cstheme="majorBidi"/>
          <w:sz w:val="24"/>
          <w:szCs w:val="24"/>
        </w:rPr>
      </w:pPr>
      <w:r w:rsidRPr="002479E0">
        <w:rPr>
          <w:rFonts w:ascii="Bahnschrift SemiLight" w:hAnsi="Bahnschrift SemiLight" w:cstheme="majorBidi"/>
          <w:sz w:val="24"/>
          <w:szCs w:val="24"/>
        </w:rPr>
        <w:t>Voici les erreurs et les suggestions de correction dans le texte :</w:t>
      </w:r>
    </w:p>
    <w:p w14:paraId="174CD161" w14:textId="77777777" w:rsidR="002479E0" w:rsidRPr="002479E0" w:rsidRDefault="002479E0" w:rsidP="002479E0">
      <w:pPr>
        <w:numPr>
          <w:ilvl w:val="0"/>
          <w:numId w:val="1"/>
        </w:numPr>
        <w:jc w:val="both"/>
        <w:rPr>
          <w:rFonts w:ascii="Bahnschrift SemiLight" w:hAnsi="Bahnschrift SemiLight" w:cstheme="majorBidi"/>
          <w:sz w:val="24"/>
          <w:szCs w:val="24"/>
        </w:rPr>
      </w:pPr>
      <w:r w:rsidRPr="002479E0">
        <w:rPr>
          <w:rFonts w:ascii="Bahnschrift SemiLight" w:hAnsi="Bahnschrift SemiLight" w:cstheme="majorBidi"/>
          <w:b/>
          <w:bCs/>
          <w:sz w:val="24"/>
          <w:szCs w:val="24"/>
        </w:rPr>
        <w:t>"c’est vous qui devez choisir le mot bien écrit."</w:t>
      </w:r>
      <w:r w:rsidRPr="002479E0">
        <w:rPr>
          <w:rFonts w:ascii="Bahnschrift SemiLight" w:hAnsi="Bahnschrift SemiLight" w:cstheme="majorBidi"/>
          <w:sz w:val="24"/>
          <w:szCs w:val="24"/>
        </w:rPr>
        <w:t xml:space="preserve"> Correction : "c’est vous qui devez choisir le mot correctement écrit."</w:t>
      </w:r>
    </w:p>
    <w:p w14:paraId="7909219E" w14:textId="77777777" w:rsidR="002479E0" w:rsidRPr="002479E0" w:rsidRDefault="002479E0" w:rsidP="002479E0">
      <w:pPr>
        <w:numPr>
          <w:ilvl w:val="0"/>
          <w:numId w:val="1"/>
        </w:numPr>
        <w:jc w:val="both"/>
        <w:rPr>
          <w:rFonts w:ascii="Bahnschrift SemiLight" w:hAnsi="Bahnschrift SemiLight" w:cstheme="majorBidi"/>
          <w:sz w:val="24"/>
          <w:szCs w:val="24"/>
        </w:rPr>
      </w:pPr>
      <w:r w:rsidRPr="002479E0">
        <w:rPr>
          <w:rFonts w:ascii="Bahnschrift SemiLight" w:hAnsi="Bahnschrift SemiLight" w:cstheme="majorBidi"/>
          <w:b/>
          <w:bCs/>
          <w:sz w:val="24"/>
          <w:szCs w:val="24"/>
        </w:rPr>
        <w:t>"Je vous propose des activités auto-évaluatives"</w:t>
      </w:r>
      <w:r w:rsidRPr="002479E0">
        <w:rPr>
          <w:rFonts w:ascii="Bahnschrift SemiLight" w:hAnsi="Bahnschrift SemiLight" w:cstheme="majorBidi"/>
          <w:sz w:val="24"/>
          <w:szCs w:val="24"/>
        </w:rPr>
        <w:t xml:space="preserve"> Correction : "Je vous propose des activités d'auto-évaluation."</w:t>
      </w:r>
    </w:p>
    <w:p w14:paraId="6E5BB11E" w14:textId="77777777" w:rsidR="002479E0" w:rsidRPr="002479E0" w:rsidRDefault="002479E0" w:rsidP="002479E0">
      <w:pPr>
        <w:numPr>
          <w:ilvl w:val="0"/>
          <w:numId w:val="1"/>
        </w:numPr>
        <w:jc w:val="both"/>
        <w:rPr>
          <w:rFonts w:ascii="Bahnschrift SemiLight" w:hAnsi="Bahnschrift SemiLight" w:cstheme="majorBidi"/>
          <w:sz w:val="24"/>
          <w:szCs w:val="24"/>
        </w:rPr>
      </w:pPr>
      <w:r w:rsidRPr="002479E0">
        <w:rPr>
          <w:rFonts w:ascii="Bahnschrift SemiLight" w:hAnsi="Bahnschrift SemiLight" w:cstheme="majorBidi"/>
          <w:b/>
          <w:bCs/>
          <w:sz w:val="24"/>
          <w:szCs w:val="24"/>
        </w:rPr>
        <w:t>"Il faut reconnaître que celle-ci est plus fantaisiste que l’anglais."</w:t>
      </w:r>
      <w:r w:rsidRPr="002479E0">
        <w:rPr>
          <w:rFonts w:ascii="Bahnschrift SemiLight" w:hAnsi="Bahnschrift SemiLight" w:cstheme="majorBidi"/>
          <w:sz w:val="24"/>
          <w:szCs w:val="24"/>
        </w:rPr>
        <w:t xml:space="preserve"> Correction : "Il faut reconnaître que celle-ci est plus complexe que l’anglais."</w:t>
      </w:r>
    </w:p>
    <w:p w14:paraId="4EA6BC84" w14:textId="77777777" w:rsidR="002479E0" w:rsidRPr="002479E0" w:rsidRDefault="002479E0" w:rsidP="002479E0">
      <w:pPr>
        <w:numPr>
          <w:ilvl w:val="0"/>
          <w:numId w:val="1"/>
        </w:numPr>
        <w:jc w:val="both"/>
        <w:rPr>
          <w:rFonts w:ascii="Bahnschrift SemiLight" w:hAnsi="Bahnschrift SemiLight" w:cstheme="majorBidi"/>
          <w:sz w:val="24"/>
          <w:szCs w:val="24"/>
        </w:rPr>
      </w:pPr>
      <w:r w:rsidRPr="002479E0">
        <w:rPr>
          <w:rFonts w:ascii="Bahnschrift SemiLight" w:hAnsi="Bahnschrift SemiLight" w:cstheme="majorBidi"/>
          <w:b/>
          <w:bCs/>
          <w:sz w:val="24"/>
          <w:szCs w:val="24"/>
        </w:rPr>
        <w:t>"mais ce sont des techniques qui deviennent quasi automatiques lorsqu’on les maîtrise."</w:t>
      </w:r>
      <w:r w:rsidRPr="002479E0">
        <w:rPr>
          <w:rFonts w:ascii="Bahnschrift SemiLight" w:hAnsi="Bahnschrift SemiLight" w:cstheme="majorBidi"/>
          <w:sz w:val="24"/>
          <w:szCs w:val="24"/>
        </w:rPr>
        <w:t xml:space="preserve"> Correction : "mais ce sont des techniques qui deviennent quasi-automatiques lorsqu'on les maîtrise."</w:t>
      </w:r>
    </w:p>
    <w:p w14:paraId="6D9AEE17" w14:textId="77777777" w:rsidR="002479E0" w:rsidRPr="002479E0" w:rsidRDefault="002479E0" w:rsidP="002479E0">
      <w:pPr>
        <w:numPr>
          <w:ilvl w:val="0"/>
          <w:numId w:val="1"/>
        </w:numPr>
        <w:jc w:val="both"/>
        <w:rPr>
          <w:rFonts w:ascii="Bahnschrift SemiLight" w:hAnsi="Bahnschrift SemiLight" w:cstheme="majorBidi"/>
          <w:sz w:val="24"/>
          <w:szCs w:val="24"/>
        </w:rPr>
      </w:pPr>
      <w:r w:rsidRPr="002479E0">
        <w:rPr>
          <w:rFonts w:ascii="Bahnschrift SemiLight" w:hAnsi="Bahnschrift SemiLight" w:cstheme="majorBidi"/>
          <w:b/>
          <w:bCs/>
          <w:sz w:val="24"/>
          <w:szCs w:val="24"/>
        </w:rPr>
        <w:t>"Les règles d’accord, vous les avez vues depuis que vous avez entamé l’apprentissage du français, c’est pourquoi, je vous suggère de revoir le cours sur l’accord du participe passé avec l’auxiliaire « être » et l’auxiliaire « avoir » que vous avez étudié au semestre 1 de cette licence."</w:t>
      </w:r>
      <w:r w:rsidRPr="002479E0">
        <w:rPr>
          <w:rFonts w:ascii="Bahnschrift SemiLight" w:hAnsi="Bahnschrift SemiLight" w:cstheme="majorBidi"/>
          <w:sz w:val="24"/>
          <w:szCs w:val="24"/>
        </w:rPr>
        <w:t xml:space="preserve"> Correction : "Les règles d’accord, vous les avez vues depuis que vous avez entamé l’apprentissage du français. C’est pourquoi je vous suggère de revoir le cours sur l’accord du participe passé avec les auxiliaires « être » et « avoir », que vous avez étudié au semestre 1 de cette licence."</w:t>
      </w:r>
    </w:p>
    <w:p w14:paraId="6BACD5E6" w14:textId="77777777" w:rsidR="002479E0" w:rsidRPr="002479E0" w:rsidRDefault="002479E0" w:rsidP="002479E0">
      <w:pPr>
        <w:jc w:val="both"/>
        <w:rPr>
          <w:rFonts w:ascii="Bahnschrift SemiLight" w:hAnsi="Bahnschrift SemiLight" w:cstheme="majorBidi"/>
          <w:sz w:val="24"/>
          <w:szCs w:val="24"/>
        </w:rPr>
      </w:pPr>
      <w:r w:rsidRPr="002479E0">
        <w:rPr>
          <w:rFonts w:ascii="Bahnschrift SemiLight" w:hAnsi="Bahnschrift SemiLight" w:cstheme="majorBidi"/>
          <w:sz w:val="24"/>
          <w:szCs w:val="24"/>
        </w:rPr>
        <w:t>Ces corrections visent à améliorer la clarté et la précision du texte, tout en corrigeant les erreurs grammaticales et de syntaxe</w:t>
      </w:r>
    </w:p>
    <w:p w14:paraId="5043C89D" w14:textId="77777777" w:rsidR="002479E0" w:rsidRPr="002479E0" w:rsidRDefault="002479E0" w:rsidP="002479E0">
      <w:pPr>
        <w:jc w:val="both"/>
        <w:rPr>
          <w:rFonts w:ascii="Bahnschrift SemiLight" w:hAnsi="Bahnschrift SemiLight" w:cstheme="majorBidi"/>
          <w:sz w:val="24"/>
          <w:szCs w:val="24"/>
        </w:rPr>
      </w:pPr>
    </w:p>
    <w:p w14:paraId="3E3681F9" w14:textId="77777777" w:rsidR="002479E0" w:rsidRPr="00080189" w:rsidRDefault="002479E0" w:rsidP="00096804">
      <w:pPr>
        <w:jc w:val="both"/>
        <w:rPr>
          <w:rFonts w:ascii="Bahnschrift SemiLight" w:hAnsi="Bahnschrift SemiLight" w:cstheme="majorBidi"/>
          <w:sz w:val="24"/>
          <w:szCs w:val="24"/>
        </w:rPr>
      </w:pPr>
    </w:p>
    <w:p w14:paraId="7495B92A" w14:textId="77777777" w:rsidR="00096804" w:rsidRPr="00321F21" w:rsidRDefault="00096804" w:rsidP="00096804">
      <w:pPr>
        <w:jc w:val="both"/>
        <w:rPr>
          <w:rFonts w:asciiTheme="majorBidi" w:hAnsiTheme="majorBidi" w:cstheme="majorBidi"/>
          <w:sz w:val="24"/>
          <w:szCs w:val="24"/>
        </w:rPr>
      </w:pPr>
    </w:p>
    <w:p w14:paraId="2EED80C3" w14:textId="77777777" w:rsidR="00BD0C6C" w:rsidRDefault="00BD0C6C"/>
    <w:sectPr w:rsidR="00BD0C6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00FBF" w14:textId="77777777" w:rsidR="007B016F" w:rsidRDefault="007B016F" w:rsidP="00852FC3">
      <w:pPr>
        <w:spacing w:after="0" w:line="240" w:lineRule="auto"/>
      </w:pPr>
      <w:r>
        <w:separator/>
      </w:r>
    </w:p>
  </w:endnote>
  <w:endnote w:type="continuationSeparator" w:id="0">
    <w:p w14:paraId="6B7BA650" w14:textId="77777777" w:rsidR="007B016F" w:rsidRDefault="007B016F" w:rsidP="00852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7051A" w14:textId="77777777" w:rsidR="00852FC3" w:rsidRDefault="00852FC3" w:rsidP="00852FC3">
    <w:pPr>
      <w:pStyle w:val="Footer"/>
    </w:pPr>
    <w:r>
      <w:t>Pr F. FERHANI</w:t>
    </w:r>
    <w:r>
      <w:ptab w:relativeTo="margin" w:alignment="center" w:leader="none"/>
    </w:r>
    <w:r>
      <w:t>S4- Séquence1- Section 4</w:t>
    </w:r>
    <w:r>
      <w:ptab w:relativeTo="margin" w:alignment="right" w:leader="none"/>
    </w:r>
    <w:r>
      <w:t>UFC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A77C8" w14:textId="77777777" w:rsidR="007B016F" w:rsidRDefault="007B016F" w:rsidP="00852FC3">
      <w:pPr>
        <w:spacing w:after="0" w:line="240" w:lineRule="auto"/>
      </w:pPr>
      <w:r>
        <w:separator/>
      </w:r>
    </w:p>
  </w:footnote>
  <w:footnote w:type="continuationSeparator" w:id="0">
    <w:p w14:paraId="5ED3FEA9" w14:textId="77777777" w:rsidR="007B016F" w:rsidRDefault="007B016F" w:rsidP="00852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58530" w14:textId="6DEF51F3" w:rsidR="002479E0" w:rsidRDefault="002479E0" w:rsidP="002479E0">
    <w:pPr>
      <w:pStyle w:val="Header"/>
      <w:jc w:val="right"/>
    </w:pPr>
    <w:r>
      <w:rPr>
        <w:noProof/>
      </w:rPr>
      <w:drawing>
        <wp:inline distT="0" distB="0" distL="0" distR="0" wp14:anchorId="1127D0D0" wp14:editId="3504EE00">
          <wp:extent cx="1028700" cy="397102"/>
          <wp:effectExtent l="0" t="0" r="0" b="3175"/>
          <wp:docPr id="15220850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085039" name="Picture 1522085039"/>
                  <pic:cNvPicPr/>
                </pic:nvPicPr>
                <pic:blipFill>
                  <a:blip r:embed="rId1">
                    <a:extLst>
                      <a:ext uri="{28A0092B-C50C-407E-A947-70E740481C1C}">
                        <a14:useLocalDpi xmlns:a14="http://schemas.microsoft.com/office/drawing/2010/main" val="0"/>
                      </a:ext>
                    </a:extLst>
                  </a:blip>
                  <a:stretch>
                    <a:fillRect/>
                  </a:stretch>
                </pic:blipFill>
                <pic:spPr>
                  <a:xfrm>
                    <a:off x="0" y="0"/>
                    <a:ext cx="1042668" cy="402494"/>
                  </a:xfrm>
                  <a:prstGeom prst="rect">
                    <a:avLst/>
                  </a:prstGeom>
                </pic:spPr>
              </pic:pic>
            </a:graphicData>
          </a:graphic>
        </wp:inline>
      </w:drawing>
    </w:r>
  </w:p>
  <w:p w14:paraId="42AE4E34" w14:textId="77777777" w:rsidR="002479E0" w:rsidRDefault="00247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4144FA"/>
    <w:multiLevelType w:val="multilevel"/>
    <w:tmpl w:val="BB460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261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B7C"/>
    <w:rsid w:val="00080189"/>
    <w:rsid w:val="00096804"/>
    <w:rsid w:val="001B07C8"/>
    <w:rsid w:val="002479E0"/>
    <w:rsid w:val="00767B7C"/>
    <w:rsid w:val="007B016F"/>
    <w:rsid w:val="007B03A9"/>
    <w:rsid w:val="00852FC3"/>
    <w:rsid w:val="00BD0C6C"/>
    <w:rsid w:val="00CE37E2"/>
    <w:rsid w:val="00F44647"/>
    <w:rsid w:val="00F8659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33E2F"/>
  <w15:chartTrackingRefBased/>
  <w15:docId w15:val="{1D11B354-B9A9-4BE2-AC2C-FAB90C49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0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F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2FC3"/>
  </w:style>
  <w:style w:type="paragraph" w:styleId="Footer">
    <w:name w:val="footer"/>
    <w:basedOn w:val="Normal"/>
    <w:link w:val="FooterChar"/>
    <w:uiPriority w:val="99"/>
    <w:unhideWhenUsed/>
    <w:rsid w:val="00852F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2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093467">
      <w:bodyDiv w:val="1"/>
      <w:marLeft w:val="0"/>
      <w:marRight w:val="0"/>
      <w:marTop w:val="0"/>
      <w:marBottom w:val="0"/>
      <w:divBdr>
        <w:top w:val="none" w:sz="0" w:space="0" w:color="auto"/>
        <w:left w:val="none" w:sz="0" w:space="0" w:color="auto"/>
        <w:bottom w:val="none" w:sz="0" w:space="0" w:color="auto"/>
        <w:right w:val="none" w:sz="0" w:space="0" w:color="auto"/>
      </w:divBdr>
    </w:div>
    <w:div w:id="1142501514">
      <w:bodyDiv w:val="1"/>
      <w:marLeft w:val="0"/>
      <w:marRight w:val="0"/>
      <w:marTop w:val="0"/>
      <w:marBottom w:val="0"/>
      <w:divBdr>
        <w:top w:val="none" w:sz="0" w:space="0" w:color="auto"/>
        <w:left w:val="none" w:sz="0" w:space="0" w:color="auto"/>
        <w:bottom w:val="none" w:sz="0" w:space="0" w:color="auto"/>
        <w:right w:val="none" w:sz="0" w:space="0" w:color="auto"/>
      </w:divBdr>
    </w:div>
    <w:div w:id="1301615539">
      <w:bodyDiv w:val="1"/>
      <w:marLeft w:val="0"/>
      <w:marRight w:val="0"/>
      <w:marTop w:val="0"/>
      <w:marBottom w:val="0"/>
      <w:divBdr>
        <w:top w:val="none" w:sz="0" w:space="0" w:color="auto"/>
        <w:left w:val="none" w:sz="0" w:space="0" w:color="auto"/>
        <w:bottom w:val="none" w:sz="0" w:space="0" w:color="auto"/>
        <w:right w:val="none" w:sz="0" w:space="0" w:color="auto"/>
      </w:divBdr>
    </w:div>
    <w:div w:id="139808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708</Words>
  <Characters>3895</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Mohammed ibrahim Belhachemia</cp:lastModifiedBy>
  <cp:revision>6</cp:revision>
  <dcterms:created xsi:type="dcterms:W3CDTF">2024-02-16T19:16:00Z</dcterms:created>
  <dcterms:modified xsi:type="dcterms:W3CDTF">2024-04-10T19:34:00Z</dcterms:modified>
</cp:coreProperties>
</file>