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E75F2" w14:textId="22F4498C" w:rsidR="004A2EF4" w:rsidRDefault="004A2EF4" w:rsidP="004A2EF4">
      <w:pPr>
        <w:rPr>
          <w:rFonts w:ascii="Arial Rounded MT Bold" w:eastAsia="Microsoft JhengHei" w:hAnsi="Arial Rounded MT Bold"/>
          <w:b/>
          <w:bCs/>
          <w:sz w:val="24"/>
          <w:szCs w:val="24"/>
        </w:rPr>
      </w:pPr>
      <w:r>
        <w:rPr>
          <w:rFonts w:ascii="Arial Rounded MT Bold" w:eastAsia="Microsoft JhengHei" w:hAnsi="Arial Rounded MT 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EA6513" wp14:editId="00C865C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40840" cy="381000"/>
            <wp:effectExtent l="0" t="0" r="0" b="0"/>
            <wp:wrapSquare wrapText="bothSides"/>
            <wp:docPr id="12546354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635464" name="Picture 125463546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eastAsia="Microsoft JhengHei" w:hAnsi="Arial Rounded MT Bold"/>
          <w:b/>
          <w:bCs/>
          <w:sz w:val="24"/>
          <w:szCs w:val="24"/>
        </w:rPr>
        <w:br w:type="textWrapping" w:clear="all"/>
      </w:r>
    </w:p>
    <w:p w14:paraId="699A3021" w14:textId="2B7D7C18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  <w:sz w:val="24"/>
          <w:szCs w:val="24"/>
        </w:rPr>
      </w:pPr>
      <w:r w:rsidRPr="004A2EF4">
        <w:rPr>
          <w:rFonts w:ascii="Arial Rounded MT Bold" w:eastAsia="Microsoft JhengHei" w:hAnsi="Arial Rounded MT Bold"/>
          <w:b/>
          <w:bCs/>
          <w:sz w:val="24"/>
          <w:szCs w:val="24"/>
        </w:rPr>
        <w:t>Voix Active à Voix Passive</w:t>
      </w:r>
    </w:p>
    <w:p w14:paraId="5B355B25" w14:textId="77777777" w:rsidR="004A2EF4" w:rsidRPr="004A2EF4" w:rsidRDefault="004A2EF4" w:rsidP="004A2EF4">
      <w:pPr>
        <w:numPr>
          <w:ilvl w:val="0"/>
          <w:numId w:val="5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  <w:b/>
          <w:bCs/>
        </w:rPr>
        <w:t xml:space="preserve">Sujet devient </w:t>
      </w:r>
      <w:proofErr w:type="gramStart"/>
      <w:r w:rsidRPr="004A2EF4">
        <w:rPr>
          <w:rFonts w:ascii="Arial Rounded MT Bold" w:eastAsia="Microsoft JhengHei" w:hAnsi="Arial Rounded MT Bold"/>
          <w:b/>
          <w:bCs/>
        </w:rPr>
        <w:t>agent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Le sujet de la phrase active devient l'agent introduit par la préposition "par" dans la phrase passive.</w:t>
      </w:r>
    </w:p>
    <w:p w14:paraId="28F68FA2" w14:textId="77777777" w:rsidR="004A2EF4" w:rsidRPr="004A2EF4" w:rsidRDefault="004A2EF4" w:rsidP="004A2EF4">
      <w:pPr>
        <w:numPr>
          <w:ilvl w:val="0"/>
          <w:numId w:val="5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Verbe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Le verbe de la phrase active est transformé en une forme passive. Cela se fait généralement en utilisant l'auxiliaire "être" suivi du participe passé du verbe principal.</w:t>
      </w:r>
    </w:p>
    <w:p w14:paraId="15F0F0A1" w14:textId="77777777" w:rsidR="004A2EF4" w:rsidRPr="004A2EF4" w:rsidRDefault="004A2EF4" w:rsidP="004A2EF4">
      <w:pPr>
        <w:numPr>
          <w:ilvl w:val="0"/>
          <w:numId w:val="5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  <w:b/>
          <w:bCs/>
        </w:rPr>
        <w:t xml:space="preserve">Complément d'objet direct devient </w:t>
      </w:r>
      <w:proofErr w:type="gramStart"/>
      <w:r w:rsidRPr="004A2EF4">
        <w:rPr>
          <w:rFonts w:ascii="Arial Rounded MT Bold" w:eastAsia="Microsoft JhengHei" w:hAnsi="Arial Rounded MT Bold"/>
          <w:b/>
          <w:bCs/>
        </w:rPr>
        <w:t>sujet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Le complément d'objet direct (COD) de la phrase active devient le sujet de la phrase passive.</w:t>
      </w:r>
    </w:p>
    <w:p w14:paraId="574BFB7F" w14:textId="77777777" w:rsidR="004A2EF4" w:rsidRPr="004A2EF4" w:rsidRDefault="004A2EF4" w:rsidP="004A2EF4">
      <w:p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Exemple:</w:t>
      </w:r>
      <w:proofErr w:type="gramEnd"/>
    </w:p>
    <w:p w14:paraId="18FC1B05" w14:textId="77777777" w:rsidR="004A2EF4" w:rsidRPr="004A2EF4" w:rsidRDefault="004A2EF4" w:rsidP="004A2EF4">
      <w:pPr>
        <w:numPr>
          <w:ilvl w:val="0"/>
          <w:numId w:val="6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</w:rPr>
        <w:t>Active: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chef prépare un repas."</w:t>
      </w:r>
    </w:p>
    <w:p w14:paraId="1AA5472A" w14:textId="77777777" w:rsidR="004A2EF4" w:rsidRPr="004A2EF4" w:rsidRDefault="004A2EF4" w:rsidP="004A2EF4">
      <w:pPr>
        <w:numPr>
          <w:ilvl w:val="0"/>
          <w:numId w:val="6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</w:rPr>
        <w:t>Passive:</w:t>
      </w:r>
      <w:proofErr w:type="gramEnd"/>
      <w:r w:rsidRPr="004A2EF4">
        <w:rPr>
          <w:rFonts w:ascii="Arial Rounded MT Bold" w:eastAsia="Microsoft JhengHei" w:hAnsi="Arial Rounded MT Bold"/>
        </w:rPr>
        <w:t xml:space="preserve"> "Un repas est préparé par le chef."</w:t>
      </w:r>
    </w:p>
    <w:p w14:paraId="51A7E083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Voix Passive à Voix Active</w:t>
      </w:r>
    </w:p>
    <w:p w14:paraId="305CDBA8" w14:textId="77777777" w:rsidR="004A2EF4" w:rsidRPr="004A2EF4" w:rsidRDefault="004A2EF4" w:rsidP="004A2EF4">
      <w:pPr>
        <w:numPr>
          <w:ilvl w:val="0"/>
          <w:numId w:val="7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  <w:b/>
          <w:bCs/>
        </w:rPr>
        <w:t xml:space="preserve">Agent devient </w:t>
      </w:r>
      <w:proofErr w:type="gramStart"/>
      <w:r w:rsidRPr="004A2EF4">
        <w:rPr>
          <w:rFonts w:ascii="Arial Rounded MT Bold" w:eastAsia="Microsoft JhengHei" w:hAnsi="Arial Rounded MT Bold"/>
          <w:b/>
          <w:bCs/>
        </w:rPr>
        <w:t>sujet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L'agent de la phrase passive (introduit par "par") devient le sujet de la phrase active.</w:t>
      </w:r>
    </w:p>
    <w:p w14:paraId="75637C3E" w14:textId="77777777" w:rsidR="004A2EF4" w:rsidRPr="004A2EF4" w:rsidRDefault="004A2EF4" w:rsidP="004A2EF4">
      <w:pPr>
        <w:numPr>
          <w:ilvl w:val="0"/>
          <w:numId w:val="7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Verbe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Le verbe au participe passé est transformé en une forme active, généralement en supprimant l'auxiliaire "être" et en conjuguant le verbe principal au temps correspondant.</w:t>
      </w:r>
    </w:p>
    <w:p w14:paraId="04A249EB" w14:textId="77777777" w:rsidR="004A2EF4" w:rsidRPr="004A2EF4" w:rsidRDefault="004A2EF4" w:rsidP="004A2EF4">
      <w:pPr>
        <w:numPr>
          <w:ilvl w:val="0"/>
          <w:numId w:val="7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  <w:b/>
          <w:bCs/>
        </w:rPr>
        <w:t xml:space="preserve">Sujet devient complément d'objet </w:t>
      </w:r>
      <w:proofErr w:type="gramStart"/>
      <w:r w:rsidRPr="004A2EF4">
        <w:rPr>
          <w:rFonts w:ascii="Arial Rounded MT Bold" w:eastAsia="Microsoft JhengHei" w:hAnsi="Arial Rounded MT Bold"/>
          <w:b/>
          <w:bCs/>
        </w:rPr>
        <w:t>direct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Le sujet de la phrase passive devient le complément d'objet direct de la phrase active.</w:t>
      </w:r>
    </w:p>
    <w:p w14:paraId="60FA655B" w14:textId="77777777" w:rsidR="004A2EF4" w:rsidRPr="004A2EF4" w:rsidRDefault="004A2EF4" w:rsidP="004A2EF4">
      <w:p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Exemple:</w:t>
      </w:r>
      <w:proofErr w:type="gramEnd"/>
    </w:p>
    <w:p w14:paraId="010F3B9D" w14:textId="77777777" w:rsidR="004A2EF4" w:rsidRPr="004A2EF4" w:rsidRDefault="004A2EF4" w:rsidP="004A2EF4">
      <w:pPr>
        <w:numPr>
          <w:ilvl w:val="0"/>
          <w:numId w:val="8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</w:rPr>
        <w:t>Passive:</w:t>
      </w:r>
      <w:proofErr w:type="gramEnd"/>
      <w:r w:rsidRPr="004A2EF4">
        <w:rPr>
          <w:rFonts w:ascii="Arial Rounded MT Bold" w:eastAsia="Microsoft JhengHei" w:hAnsi="Arial Rounded MT Bold"/>
        </w:rPr>
        <w:t xml:space="preserve"> "Un repas est préparé par le chef."</w:t>
      </w:r>
    </w:p>
    <w:p w14:paraId="406EAA8F" w14:textId="77777777" w:rsidR="004A2EF4" w:rsidRPr="004A2EF4" w:rsidRDefault="004A2EF4" w:rsidP="004A2EF4">
      <w:pPr>
        <w:numPr>
          <w:ilvl w:val="0"/>
          <w:numId w:val="8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</w:rPr>
        <w:t>Active: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chef prépare un repas."</w:t>
      </w:r>
    </w:p>
    <w:p w14:paraId="5B94CCE2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1. Présent de l'indicatif</w:t>
      </w:r>
    </w:p>
    <w:p w14:paraId="7684EFBC" w14:textId="77777777" w:rsidR="004A2EF4" w:rsidRPr="004A2EF4" w:rsidRDefault="004A2EF4" w:rsidP="004A2EF4">
      <w:pPr>
        <w:numPr>
          <w:ilvl w:val="0"/>
          <w:numId w:val="9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Active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cuisinier fait le gâteau."</w:t>
      </w:r>
    </w:p>
    <w:p w14:paraId="64EE063E" w14:textId="77777777" w:rsidR="004A2EF4" w:rsidRPr="004A2EF4" w:rsidRDefault="004A2EF4" w:rsidP="004A2EF4">
      <w:pPr>
        <w:numPr>
          <w:ilvl w:val="0"/>
          <w:numId w:val="9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Passive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gâteau est fait par le cuisinier."</w:t>
      </w:r>
    </w:p>
    <w:p w14:paraId="1A72579C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2. Futur simple</w:t>
      </w:r>
    </w:p>
    <w:p w14:paraId="2F97C268" w14:textId="77777777" w:rsidR="004A2EF4" w:rsidRPr="004A2EF4" w:rsidRDefault="004A2EF4" w:rsidP="004A2EF4">
      <w:pPr>
        <w:numPr>
          <w:ilvl w:val="0"/>
          <w:numId w:val="10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Active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"L'artiste peindra le portrait."</w:t>
      </w:r>
    </w:p>
    <w:p w14:paraId="6C09D53D" w14:textId="77777777" w:rsidR="004A2EF4" w:rsidRPr="004A2EF4" w:rsidRDefault="004A2EF4" w:rsidP="004A2EF4">
      <w:pPr>
        <w:numPr>
          <w:ilvl w:val="0"/>
          <w:numId w:val="10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Passive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portrait sera peint par l'artiste."</w:t>
      </w:r>
    </w:p>
    <w:p w14:paraId="50466D9C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3. Passé composé</w:t>
      </w:r>
    </w:p>
    <w:p w14:paraId="38E7DB9B" w14:textId="77777777" w:rsidR="004A2EF4" w:rsidRPr="004A2EF4" w:rsidRDefault="004A2EF4" w:rsidP="004A2EF4">
      <w:pPr>
        <w:numPr>
          <w:ilvl w:val="0"/>
          <w:numId w:val="11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Active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"Les élèves ont terminé les exercices."</w:t>
      </w:r>
    </w:p>
    <w:p w14:paraId="31E08C4C" w14:textId="77777777" w:rsidR="004A2EF4" w:rsidRPr="004A2EF4" w:rsidRDefault="004A2EF4" w:rsidP="004A2EF4">
      <w:pPr>
        <w:numPr>
          <w:ilvl w:val="0"/>
          <w:numId w:val="11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Passive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"Les exercices ont été terminés par les élèves."</w:t>
      </w:r>
    </w:p>
    <w:p w14:paraId="0E7301ED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lastRenderedPageBreak/>
        <w:t>4. Imparfait</w:t>
      </w:r>
    </w:p>
    <w:p w14:paraId="6D1D8B0E" w14:textId="77777777" w:rsidR="004A2EF4" w:rsidRPr="004A2EF4" w:rsidRDefault="004A2EF4" w:rsidP="004A2EF4">
      <w:pPr>
        <w:numPr>
          <w:ilvl w:val="0"/>
          <w:numId w:val="12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Active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"La serveuse servait les clients."</w:t>
      </w:r>
    </w:p>
    <w:p w14:paraId="216C8D80" w14:textId="77777777" w:rsidR="004A2EF4" w:rsidRPr="004A2EF4" w:rsidRDefault="004A2EF4" w:rsidP="004A2EF4">
      <w:pPr>
        <w:numPr>
          <w:ilvl w:val="0"/>
          <w:numId w:val="12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Passive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"Les clients étaient servis par la serveuse."</w:t>
      </w:r>
    </w:p>
    <w:p w14:paraId="5C7D3340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5. Plus-que-parfait</w:t>
      </w:r>
    </w:p>
    <w:p w14:paraId="4A241097" w14:textId="77777777" w:rsidR="004A2EF4" w:rsidRPr="004A2EF4" w:rsidRDefault="004A2EF4" w:rsidP="004A2EF4">
      <w:pPr>
        <w:numPr>
          <w:ilvl w:val="0"/>
          <w:numId w:val="13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Active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jardinier avait planté les fleurs."</w:t>
      </w:r>
    </w:p>
    <w:p w14:paraId="649D51BC" w14:textId="77777777" w:rsidR="004A2EF4" w:rsidRPr="004A2EF4" w:rsidRDefault="004A2EF4" w:rsidP="004A2EF4">
      <w:pPr>
        <w:numPr>
          <w:ilvl w:val="0"/>
          <w:numId w:val="13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Passive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"Les fleurs avaient été plantées par le jardinier."</w:t>
      </w:r>
    </w:p>
    <w:p w14:paraId="0255942F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6. Conditionnel présent</w:t>
      </w:r>
    </w:p>
    <w:p w14:paraId="28227E5B" w14:textId="77777777" w:rsidR="004A2EF4" w:rsidRPr="004A2EF4" w:rsidRDefault="004A2EF4" w:rsidP="004A2EF4">
      <w:pPr>
        <w:numPr>
          <w:ilvl w:val="0"/>
          <w:numId w:val="14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Active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chef cuisinerait le repas."</w:t>
      </w:r>
    </w:p>
    <w:p w14:paraId="4E563423" w14:textId="77777777" w:rsidR="004A2EF4" w:rsidRPr="004A2EF4" w:rsidRDefault="004A2EF4" w:rsidP="004A2EF4">
      <w:pPr>
        <w:numPr>
          <w:ilvl w:val="0"/>
          <w:numId w:val="14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Passive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repas serait cuisiné par le chef."</w:t>
      </w:r>
    </w:p>
    <w:p w14:paraId="5C1B13B5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Pour transformer une phrase passive en active, suivez le processus inverse :</w:t>
      </w:r>
    </w:p>
    <w:p w14:paraId="15CFDD4D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Exemple au Passé Composé</w:t>
      </w:r>
    </w:p>
    <w:p w14:paraId="62697E94" w14:textId="77777777" w:rsidR="004A2EF4" w:rsidRPr="004A2EF4" w:rsidRDefault="004A2EF4" w:rsidP="004A2EF4">
      <w:pPr>
        <w:numPr>
          <w:ilvl w:val="0"/>
          <w:numId w:val="15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Passive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gâteau a été fait par le cuisinier."</w:t>
      </w:r>
    </w:p>
    <w:p w14:paraId="0429E908" w14:textId="77777777" w:rsidR="004A2EF4" w:rsidRPr="004A2EF4" w:rsidRDefault="004A2EF4" w:rsidP="004A2EF4">
      <w:pPr>
        <w:numPr>
          <w:ilvl w:val="0"/>
          <w:numId w:val="15"/>
        </w:numPr>
        <w:rPr>
          <w:rFonts w:ascii="Arial Rounded MT Bold" w:eastAsia="Microsoft JhengHei" w:hAnsi="Arial Rounded MT Bold"/>
        </w:rPr>
      </w:pPr>
      <w:proofErr w:type="gramStart"/>
      <w:r w:rsidRPr="004A2EF4">
        <w:rPr>
          <w:rFonts w:ascii="Arial Rounded MT Bold" w:eastAsia="Microsoft JhengHei" w:hAnsi="Arial Rounded MT Bold"/>
          <w:b/>
          <w:bCs/>
        </w:rPr>
        <w:t>Active</w:t>
      </w:r>
      <w:r w:rsidRPr="004A2EF4">
        <w:rPr>
          <w:rFonts w:ascii="Arial Rounded MT Bold" w:eastAsia="Microsoft JhengHei" w:hAnsi="Arial Rounded MT Bold"/>
        </w:rPr>
        <w:t>:</w:t>
      </w:r>
      <w:proofErr w:type="gramEnd"/>
      <w:r w:rsidRPr="004A2EF4">
        <w:rPr>
          <w:rFonts w:ascii="Arial Rounded MT Bold" w:eastAsia="Microsoft JhengHei" w:hAnsi="Arial Rounded MT Bold"/>
        </w:rPr>
        <w:t xml:space="preserve"> "Le cuisinier a fait le gâteau."</w:t>
      </w:r>
    </w:p>
    <w:p w14:paraId="1BD0FE57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 xml:space="preserve">Exercice </w:t>
      </w:r>
      <w:proofErr w:type="gramStart"/>
      <w:r w:rsidRPr="004A2EF4">
        <w:rPr>
          <w:rFonts w:ascii="Arial Rounded MT Bold" w:eastAsia="Microsoft JhengHei" w:hAnsi="Arial Rounded MT Bold"/>
          <w:b/>
          <w:bCs/>
        </w:rPr>
        <w:t>1:</w:t>
      </w:r>
      <w:proofErr w:type="gramEnd"/>
      <w:r w:rsidRPr="004A2EF4">
        <w:rPr>
          <w:rFonts w:ascii="Arial Rounded MT Bold" w:eastAsia="Microsoft JhengHei" w:hAnsi="Arial Rounded MT Bold"/>
          <w:b/>
          <w:bCs/>
        </w:rPr>
        <w:t xml:space="preserve"> Transformer de la voix active à la voix passive</w:t>
      </w:r>
    </w:p>
    <w:p w14:paraId="3BBA20FA" w14:textId="77777777" w:rsidR="004A2EF4" w:rsidRPr="004A2EF4" w:rsidRDefault="004A2EF4" w:rsidP="004A2EF4">
      <w:p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  <w:b/>
          <w:bCs/>
        </w:rPr>
        <w:t>Instructions :</w:t>
      </w:r>
      <w:r w:rsidRPr="004A2EF4">
        <w:rPr>
          <w:rFonts w:ascii="Arial Rounded MT Bold" w:eastAsia="Microsoft JhengHei" w:hAnsi="Arial Rounded MT Bold"/>
        </w:rPr>
        <w:t xml:space="preserve"> Transformez les phrases suivantes de la voix active à la voix passive.</w:t>
      </w:r>
    </w:p>
    <w:p w14:paraId="6E8FFAB2" w14:textId="77777777" w:rsidR="004A2EF4" w:rsidRPr="004A2EF4" w:rsidRDefault="004A2EF4" w:rsidP="004A2EF4">
      <w:pPr>
        <w:numPr>
          <w:ilvl w:val="0"/>
          <w:numId w:val="16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Les jardiniers plantent des fleurs.</w:t>
      </w:r>
    </w:p>
    <w:p w14:paraId="249183BD" w14:textId="77777777" w:rsidR="004A2EF4" w:rsidRPr="004A2EF4" w:rsidRDefault="004A2EF4" w:rsidP="004A2EF4">
      <w:pPr>
        <w:numPr>
          <w:ilvl w:val="0"/>
          <w:numId w:val="16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 professeur explique la leçon.</w:t>
      </w:r>
    </w:p>
    <w:p w14:paraId="7D77B3E9" w14:textId="77777777" w:rsidR="004A2EF4" w:rsidRPr="004A2EF4" w:rsidRDefault="004A2EF4" w:rsidP="004A2EF4">
      <w:pPr>
        <w:numPr>
          <w:ilvl w:val="0"/>
          <w:numId w:val="16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L'écrivain publiera un nouveau livre.</w:t>
      </w:r>
    </w:p>
    <w:p w14:paraId="743DF212" w14:textId="77777777" w:rsidR="004A2EF4" w:rsidRPr="004A2EF4" w:rsidRDefault="004A2EF4" w:rsidP="004A2EF4">
      <w:pPr>
        <w:numPr>
          <w:ilvl w:val="0"/>
          <w:numId w:val="16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Les enfants ont découvert un trésor caché.</w:t>
      </w:r>
    </w:p>
    <w:p w14:paraId="077C8345" w14:textId="77777777" w:rsidR="004A2EF4" w:rsidRPr="004A2EF4" w:rsidRDefault="004A2EF4" w:rsidP="004A2EF4">
      <w:pPr>
        <w:numPr>
          <w:ilvl w:val="0"/>
          <w:numId w:val="16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 médecin avait soigné le patient.</w:t>
      </w:r>
    </w:p>
    <w:p w14:paraId="4EC4A2BE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Correction :</w:t>
      </w:r>
    </w:p>
    <w:p w14:paraId="68A42119" w14:textId="77777777" w:rsidR="004A2EF4" w:rsidRPr="004A2EF4" w:rsidRDefault="004A2EF4" w:rsidP="004A2EF4">
      <w:pPr>
        <w:numPr>
          <w:ilvl w:val="0"/>
          <w:numId w:val="17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Des fleurs sont plantées par les jardiniers.</w:t>
      </w:r>
    </w:p>
    <w:p w14:paraId="7B96A042" w14:textId="77777777" w:rsidR="004A2EF4" w:rsidRPr="004A2EF4" w:rsidRDefault="004A2EF4" w:rsidP="004A2EF4">
      <w:pPr>
        <w:numPr>
          <w:ilvl w:val="0"/>
          <w:numId w:val="17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La leçon est expliquée par le professeur.</w:t>
      </w:r>
    </w:p>
    <w:p w14:paraId="5C8EFE8F" w14:textId="77777777" w:rsidR="004A2EF4" w:rsidRPr="004A2EF4" w:rsidRDefault="004A2EF4" w:rsidP="004A2EF4">
      <w:pPr>
        <w:numPr>
          <w:ilvl w:val="0"/>
          <w:numId w:val="17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Un nouveau livre sera publié par l'écrivain.</w:t>
      </w:r>
    </w:p>
    <w:p w14:paraId="74C89414" w14:textId="77777777" w:rsidR="004A2EF4" w:rsidRPr="004A2EF4" w:rsidRDefault="004A2EF4" w:rsidP="004A2EF4">
      <w:pPr>
        <w:numPr>
          <w:ilvl w:val="0"/>
          <w:numId w:val="17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Un trésor caché a été découvert par les enfants.</w:t>
      </w:r>
    </w:p>
    <w:p w14:paraId="4DE5C531" w14:textId="77777777" w:rsidR="004A2EF4" w:rsidRPr="004A2EF4" w:rsidRDefault="004A2EF4" w:rsidP="004A2EF4">
      <w:pPr>
        <w:numPr>
          <w:ilvl w:val="0"/>
          <w:numId w:val="17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 patient avait été soigné par le médecin.</w:t>
      </w:r>
    </w:p>
    <w:p w14:paraId="02CAC172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 xml:space="preserve">Exercice </w:t>
      </w:r>
      <w:proofErr w:type="gramStart"/>
      <w:r w:rsidRPr="004A2EF4">
        <w:rPr>
          <w:rFonts w:ascii="Arial Rounded MT Bold" w:eastAsia="Microsoft JhengHei" w:hAnsi="Arial Rounded MT Bold"/>
          <w:b/>
          <w:bCs/>
        </w:rPr>
        <w:t>2:</w:t>
      </w:r>
      <w:proofErr w:type="gramEnd"/>
      <w:r w:rsidRPr="004A2EF4">
        <w:rPr>
          <w:rFonts w:ascii="Arial Rounded MT Bold" w:eastAsia="Microsoft JhengHei" w:hAnsi="Arial Rounded MT Bold"/>
          <w:b/>
          <w:bCs/>
        </w:rPr>
        <w:t xml:space="preserve"> Transformer de la voix passive à la voix active</w:t>
      </w:r>
    </w:p>
    <w:p w14:paraId="376BE152" w14:textId="77777777" w:rsidR="004A2EF4" w:rsidRPr="004A2EF4" w:rsidRDefault="004A2EF4" w:rsidP="004A2EF4">
      <w:p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  <w:b/>
          <w:bCs/>
        </w:rPr>
        <w:t>Instructions :</w:t>
      </w:r>
      <w:r w:rsidRPr="004A2EF4">
        <w:rPr>
          <w:rFonts w:ascii="Arial Rounded MT Bold" w:eastAsia="Microsoft JhengHei" w:hAnsi="Arial Rounded MT Bold"/>
        </w:rPr>
        <w:t xml:space="preserve"> Transformez les phrases suivantes de la voix passive à la voix active.</w:t>
      </w:r>
    </w:p>
    <w:p w14:paraId="40AFD564" w14:textId="77777777" w:rsidR="004A2EF4" w:rsidRPr="004A2EF4" w:rsidRDefault="004A2EF4" w:rsidP="004A2EF4">
      <w:pPr>
        <w:numPr>
          <w:ilvl w:val="0"/>
          <w:numId w:val="18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 livre a été lu par Marie.</w:t>
      </w:r>
    </w:p>
    <w:p w14:paraId="349A3C90" w14:textId="77777777" w:rsidR="004A2EF4" w:rsidRPr="004A2EF4" w:rsidRDefault="004A2EF4" w:rsidP="004A2EF4">
      <w:pPr>
        <w:numPr>
          <w:ilvl w:val="0"/>
          <w:numId w:val="18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Les gâteaux sont préparés par le boulanger.</w:t>
      </w:r>
    </w:p>
    <w:p w14:paraId="1C1234FC" w14:textId="77777777" w:rsidR="004A2EF4" w:rsidRPr="004A2EF4" w:rsidRDefault="004A2EF4" w:rsidP="004A2EF4">
      <w:pPr>
        <w:numPr>
          <w:ilvl w:val="0"/>
          <w:numId w:val="18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lastRenderedPageBreak/>
        <w:t xml:space="preserve">La chanson sera chantée par le </w:t>
      </w:r>
      <w:proofErr w:type="spellStart"/>
      <w:r w:rsidRPr="004A2EF4">
        <w:rPr>
          <w:rFonts w:ascii="Arial Rounded MT Bold" w:eastAsia="Microsoft JhengHei" w:hAnsi="Arial Rounded MT Bold"/>
        </w:rPr>
        <w:t>choeur</w:t>
      </w:r>
      <w:proofErr w:type="spellEnd"/>
      <w:r w:rsidRPr="004A2EF4">
        <w:rPr>
          <w:rFonts w:ascii="Arial Rounded MT Bold" w:eastAsia="Microsoft JhengHei" w:hAnsi="Arial Rounded MT Bold"/>
        </w:rPr>
        <w:t>.</w:t>
      </w:r>
    </w:p>
    <w:p w14:paraId="018764C4" w14:textId="77777777" w:rsidR="004A2EF4" w:rsidRPr="004A2EF4" w:rsidRDefault="004A2EF4" w:rsidP="004A2EF4">
      <w:pPr>
        <w:numPr>
          <w:ilvl w:val="0"/>
          <w:numId w:val="18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La porte avait été fermée par le gardien.</w:t>
      </w:r>
    </w:p>
    <w:p w14:paraId="4231760A" w14:textId="77777777" w:rsidR="004A2EF4" w:rsidRPr="004A2EF4" w:rsidRDefault="004A2EF4" w:rsidP="004A2EF4">
      <w:pPr>
        <w:numPr>
          <w:ilvl w:val="0"/>
          <w:numId w:val="18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La victoire est célébrée par l'équipe.</w:t>
      </w:r>
    </w:p>
    <w:p w14:paraId="7E8A385E" w14:textId="77777777" w:rsidR="004A2EF4" w:rsidRPr="004A2EF4" w:rsidRDefault="004A2EF4" w:rsidP="004A2EF4">
      <w:pPr>
        <w:rPr>
          <w:rFonts w:ascii="Arial Rounded MT Bold" w:eastAsia="Microsoft JhengHei" w:hAnsi="Arial Rounded MT Bold"/>
          <w:b/>
          <w:bCs/>
        </w:rPr>
      </w:pPr>
      <w:r w:rsidRPr="004A2EF4">
        <w:rPr>
          <w:rFonts w:ascii="Arial Rounded MT Bold" w:eastAsia="Microsoft JhengHei" w:hAnsi="Arial Rounded MT Bold"/>
          <w:b/>
          <w:bCs/>
        </w:rPr>
        <w:t>Correction :</w:t>
      </w:r>
    </w:p>
    <w:p w14:paraId="17A1788B" w14:textId="77777777" w:rsidR="004A2EF4" w:rsidRPr="004A2EF4" w:rsidRDefault="004A2EF4" w:rsidP="004A2EF4">
      <w:pPr>
        <w:numPr>
          <w:ilvl w:val="0"/>
          <w:numId w:val="19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Marie a lu le livre.</w:t>
      </w:r>
    </w:p>
    <w:p w14:paraId="289A32DB" w14:textId="77777777" w:rsidR="004A2EF4" w:rsidRPr="004A2EF4" w:rsidRDefault="004A2EF4" w:rsidP="004A2EF4">
      <w:pPr>
        <w:numPr>
          <w:ilvl w:val="0"/>
          <w:numId w:val="19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 boulanger prépare les gâteaux.</w:t>
      </w:r>
    </w:p>
    <w:p w14:paraId="3E9DC48A" w14:textId="77777777" w:rsidR="004A2EF4" w:rsidRPr="004A2EF4" w:rsidRDefault="004A2EF4" w:rsidP="004A2EF4">
      <w:pPr>
        <w:numPr>
          <w:ilvl w:val="0"/>
          <w:numId w:val="19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 xml:space="preserve">Le </w:t>
      </w:r>
      <w:proofErr w:type="spellStart"/>
      <w:r w:rsidRPr="004A2EF4">
        <w:rPr>
          <w:rFonts w:ascii="Arial Rounded MT Bold" w:eastAsia="Microsoft JhengHei" w:hAnsi="Arial Rounded MT Bold"/>
        </w:rPr>
        <w:t>choeur</w:t>
      </w:r>
      <w:proofErr w:type="spellEnd"/>
      <w:r w:rsidRPr="004A2EF4">
        <w:rPr>
          <w:rFonts w:ascii="Arial Rounded MT Bold" w:eastAsia="Microsoft JhengHei" w:hAnsi="Arial Rounded MT Bold"/>
        </w:rPr>
        <w:t xml:space="preserve"> chantera la chanson.</w:t>
      </w:r>
    </w:p>
    <w:p w14:paraId="4589B8D3" w14:textId="77777777" w:rsidR="004A2EF4" w:rsidRPr="004A2EF4" w:rsidRDefault="004A2EF4" w:rsidP="004A2EF4">
      <w:pPr>
        <w:numPr>
          <w:ilvl w:val="0"/>
          <w:numId w:val="19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Le gardien avait fermé la porte.</w:t>
      </w:r>
    </w:p>
    <w:p w14:paraId="4F84568F" w14:textId="77777777" w:rsidR="004A2EF4" w:rsidRPr="004A2EF4" w:rsidRDefault="004A2EF4" w:rsidP="004A2EF4">
      <w:pPr>
        <w:numPr>
          <w:ilvl w:val="0"/>
          <w:numId w:val="19"/>
        </w:numPr>
        <w:rPr>
          <w:rFonts w:ascii="Arial Rounded MT Bold" w:eastAsia="Microsoft JhengHei" w:hAnsi="Arial Rounded MT Bold"/>
        </w:rPr>
      </w:pPr>
      <w:r w:rsidRPr="004A2EF4">
        <w:rPr>
          <w:rFonts w:ascii="Arial Rounded MT Bold" w:eastAsia="Microsoft JhengHei" w:hAnsi="Arial Rounded MT Bold"/>
        </w:rPr>
        <w:t>L'équipe célèbre la victoire.</w:t>
      </w:r>
    </w:p>
    <w:p w14:paraId="494D71E6" w14:textId="77777777" w:rsidR="00DD7A07" w:rsidRPr="004A2EF4" w:rsidRDefault="00DD7A07" w:rsidP="004A2EF4">
      <w:pPr>
        <w:rPr>
          <w:rFonts w:ascii="Arial Rounded MT Bold" w:eastAsia="Microsoft JhengHei" w:hAnsi="Arial Rounded MT Bold"/>
        </w:rPr>
      </w:pPr>
    </w:p>
    <w:sectPr w:rsidR="00DD7A07" w:rsidRPr="004A2E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45BE0" w14:textId="77777777" w:rsidR="008D1D1B" w:rsidRDefault="008D1D1B" w:rsidP="004A2EF4">
      <w:pPr>
        <w:spacing w:after="0" w:line="240" w:lineRule="auto"/>
      </w:pPr>
      <w:r>
        <w:separator/>
      </w:r>
    </w:p>
  </w:endnote>
  <w:endnote w:type="continuationSeparator" w:id="0">
    <w:p w14:paraId="3745204E" w14:textId="77777777" w:rsidR="008D1D1B" w:rsidRDefault="008D1D1B" w:rsidP="004A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8BE05" w14:textId="77777777" w:rsidR="008D1D1B" w:rsidRDefault="008D1D1B" w:rsidP="004A2EF4">
      <w:pPr>
        <w:spacing w:after="0" w:line="240" w:lineRule="auto"/>
      </w:pPr>
      <w:r>
        <w:separator/>
      </w:r>
    </w:p>
  </w:footnote>
  <w:footnote w:type="continuationSeparator" w:id="0">
    <w:p w14:paraId="79DF9631" w14:textId="77777777" w:rsidR="008D1D1B" w:rsidRDefault="008D1D1B" w:rsidP="004A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16653" w14:textId="416D0BCC" w:rsidR="004A2EF4" w:rsidRDefault="004A2EF4" w:rsidP="004A2EF4">
    <w:pPr>
      <w:pStyle w:val="Header"/>
      <w:jc w:val="right"/>
    </w:pPr>
    <w:r>
      <w:rPr>
        <w:noProof/>
      </w:rPr>
      <w:drawing>
        <wp:inline distT="0" distB="0" distL="0" distR="0" wp14:anchorId="0F6A5AFE" wp14:editId="467643EF">
          <wp:extent cx="916781" cy="800099"/>
          <wp:effectExtent l="0" t="0" r="0" b="635"/>
          <wp:docPr id="20698883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88838" name="Picture 206988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938" cy="81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39868314"/>
      <w:docPartObj>
        <w:docPartGallery w:val="Page Numbers (Margins)"/>
        <w:docPartUnique/>
      </w:docPartObj>
    </w:sdtPr>
    <w:sdtContent>
      <w:p w14:paraId="3B478C2E" w14:textId="225BD831" w:rsidR="004A2EF4" w:rsidRDefault="004A2EF4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31FE76" wp14:editId="032CCA0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364507258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BAF51" w14:textId="77777777" w:rsidR="004A2EF4" w:rsidRDefault="004A2EF4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431FE76" id="Oval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CFBAF51" w14:textId="77777777" w:rsidR="004A2EF4" w:rsidRDefault="004A2EF4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6FF6"/>
    <w:multiLevelType w:val="multilevel"/>
    <w:tmpl w:val="044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2260F"/>
    <w:multiLevelType w:val="multilevel"/>
    <w:tmpl w:val="8A9A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852CD"/>
    <w:multiLevelType w:val="multilevel"/>
    <w:tmpl w:val="8B7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4713B5"/>
    <w:multiLevelType w:val="multilevel"/>
    <w:tmpl w:val="92B0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63958"/>
    <w:multiLevelType w:val="multilevel"/>
    <w:tmpl w:val="472C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C18AC"/>
    <w:multiLevelType w:val="multilevel"/>
    <w:tmpl w:val="8A60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FA08C5"/>
    <w:multiLevelType w:val="multilevel"/>
    <w:tmpl w:val="4C14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359F5"/>
    <w:multiLevelType w:val="multilevel"/>
    <w:tmpl w:val="94E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20FD0"/>
    <w:multiLevelType w:val="multilevel"/>
    <w:tmpl w:val="BD54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2733E"/>
    <w:multiLevelType w:val="multilevel"/>
    <w:tmpl w:val="D032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B22EE"/>
    <w:multiLevelType w:val="multilevel"/>
    <w:tmpl w:val="672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58478D"/>
    <w:multiLevelType w:val="multilevel"/>
    <w:tmpl w:val="709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862654"/>
    <w:multiLevelType w:val="multilevel"/>
    <w:tmpl w:val="23E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400B2C"/>
    <w:multiLevelType w:val="multilevel"/>
    <w:tmpl w:val="937A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404EB"/>
    <w:multiLevelType w:val="multilevel"/>
    <w:tmpl w:val="A9B0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D62716"/>
    <w:multiLevelType w:val="multilevel"/>
    <w:tmpl w:val="658E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36E19"/>
    <w:multiLevelType w:val="multilevel"/>
    <w:tmpl w:val="E43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2A0018"/>
    <w:multiLevelType w:val="multilevel"/>
    <w:tmpl w:val="A15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213DC9"/>
    <w:multiLevelType w:val="multilevel"/>
    <w:tmpl w:val="1E38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911613">
    <w:abstractNumId w:val="8"/>
  </w:num>
  <w:num w:numId="2" w16cid:durableId="298145003">
    <w:abstractNumId w:val="12"/>
  </w:num>
  <w:num w:numId="3" w16cid:durableId="1147086072">
    <w:abstractNumId w:val="13"/>
  </w:num>
  <w:num w:numId="4" w16cid:durableId="1496725274">
    <w:abstractNumId w:val="17"/>
  </w:num>
  <w:num w:numId="5" w16cid:durableId="1132866449">
    <w:abstractNumId w:val="14"/>
  </w:num>
  <w:num w:numId="6" w16cid:durableId="185562735">
    <w:abstractNumId w:val="3"/>
  </w:num>
  <w:num w:numId="7" w16cid:durableId="1907959001">
    <w:abstractNumId w:val="6"/>
  </w:num>
  <w:num w:numId="8" w16cid:durableId="290092574">
    <w:abstractNumId w:val="10"/>
  </w:num>
  <w:num w:numId="9" w16cid:durableId="303395096">
    <w:abstractNumId w:val="0"/>
  </w:num>
  <w:num w:numId="10" w16cid:durableId="1816330947">
    <w:abstractNumId w:val="16"/>
  </w:num>
  <w:num w:numId="11" w16cid:durableId="591934472">
    <w:abstractNumId w:val="2"/>
  </w:num>
  <w:num w:numId="12" w16cid:durableId="943194329">
    <w:abstractNumId w:val="11"/>
  </w:num>
  <w:num w:numId="13" w16cid:durableId="1082534011">
    <w:abstractNumId w:val="5"/>
  </w:num>
  <w:num w:numId="14" w16cid:durableId="893613991">
    <w:abstractNumId w:val="7"/>
  </w:num>
  <w:num w:numId="15" w16cid:durableId="1502238847">
    <w:abstractNumId w:val="1"/>
  </w:num>
  <w:num w:numId="16" w16cid:durableId="303848752">
    <w:abstractNumId w:val="15"/>
  </w:num>
  <w:num w:numId="17" w16cid:durableId="1369799112">
    <w:abstractNumId w:val="9"/>
  </w:num>
  <w:num w:numId="18" w16cid:durableId="1015889032">
    <w:abstractNumId w:val="4"/>
  </w:num>
  <w:num w:numId="19" w16cid:durableId="11381056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F4"/>
    <w:rsid w:val="004A2EF4"/>
    <w:rsid w:val="008D1D1B"/>
    <w:rsid w:val="00D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627B9"/>
  <w15:chartTrackingRefBased/>
  <w15:docId w15:val="{806B7410-0311-4B5E-B2C0-C309F472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F4"/>
  </w:style>
  <w:style w:type="paragraph" w:styleId="Footer">
    <w:name w:val="footer"/>
    <w:basedOn w:val="Normal"/>
    <w:link w:val="FooterChar"/>
    <w:uiPriority w:val="99"/>
    <w:unhideWhenUsed/>
    <w:rsid w:val="004A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F4"/>
  </w:style>
  <w:style w:type="character" w:styleId="PageNumber">
    <w:name w:val="page number"/>
    <w:basedOn w:val="DefaultParagraphFont"/>
    <w:uiPriority w:val="99"/>
    <w:unhideWhenUsed/>
    <w:rsid w:val="004A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 Belhachemia</dc:creator>
  <cp:keywords/>
  <dc:description/>
  <cp:lastModifiedBy>Mohammed ibrahim Belhachemia</cp:lastModifiedBy>
  <cp:revision>1</cp:revision>
  <dcterms:created xsi:type="dcterms:W3CDTF">2024-04-25T17:25:00Z</dcterms:created>
  <dcterms:modified xsi:type="dcterms:W3CDTF">2024-04-25T17:33:00Z</dcterms:modified>
</cp:coreProperties>
</file>